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521"/>
      </w:tblGrid>
      <w:tr w:rsidR="00973AE2" w:rsidRPr="00932ADE" w:rsidTr="00AE10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bookmarkStart w:id="0" w:name="_GoBack"/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Հավելված</w:t>
            </w:r>
            <w:proofErr w:type="spellEnd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N 14</w:t>
            </w:r>
          </w:p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ՀՀ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կառավարության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2019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թվականի</w:t>
            </w:r>
            <w:proofErr w:type="spellEnd"/>
          </w:p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օգոստոսի</w:t>
            </w:r>
            <w:proofErr w:type="spellEnd"/>
            <w:r w:rsidRPr="00932AD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8-ի N 1025-Ն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որոշման</w:t>
            </w:r>
            <w:proofErr w:type="spellEnd"/>
          </w:p>
        </w:tc>
      </w:tr>
    </w:tbl>
    <w:p w:rsidR="00973AE2" w:rsidRPr="00932ADE" w:rsidRDefault="00973AE2" w:rsidP="00973AE2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Calibri" w:eastAsia="Times New Roman" w:hAnsi="Calibri" w:cs="Calibri"/>
          <w:color w:val="000000"/>
        </w:rPr>
        <w:t> </w:t>
      </w:r>
    </w:p>
    <w:p w:rsidR="00973AE2" w:rsidRPr="00932ADE" w:rsidRDefault="00973AE2" w:rsidP="00973AE2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GHEA Grapalat" w:eastAsia="Times New Roman" w:hAnsi="GHEA Grapalat" w:cs="Times New Roman"/>
          <w:b/>
          <w:bCs/>
          <w:color w:val="000000"/>
        </w:rPr>
        <w:t>ՀԱՅԱՍՏԱՆԻ ՀԱՆՐԱՊԵՏՈՒԹՅԱՆ ՔԱՂԱՔԱՇԻՆՈՒԹՅԱՆ, ՏԵԽՆԻԿԱԿԱՆ ԵՎ ՀՐԴԵՀԱՅԻՆ ԱՆՎՏԱՆԳՈՒԹՅԱՆ ՏԵՍՉԱԿԱՆ ՄԱՐՄԻՆ</w:t>
      </w:r>
    </w:p>
    <w:p w:rsidR="00973AE2" w:rsidRPr="00932ADE" w:rsidRDefault="00973AE2" w:rsidP="00973AE2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Calibri" w:eastAsia="Times New Roman" w:hAnsi="Calibri" w:cs="Calibri"/>
          <w:color w:val="000000"/>
        </w:rPr>
        <w:t> </w:t>
      </w:r>
    </w:p>
    <w:p w:rsidR="00973AE2" w:rsidRPr="00932ADE" w:rsidRDefault="00973AE2" w:rsidP="00973AE2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GHEA Grapalat" w:eastAsia="Times New Roman" w:hAnsi="GHEA Grapalat" w:cs="Times New Roman"/>
          <w:b/>
          <w:bCs/>
          <w:color w:val="000000"/>
        </w:rPr>
        <w:t>ՍՏՈՒԳԱԹԵՐԹ</w:t>
      </w:r>
    </w:p>
    <w:p w:rsidR="00973AE2" w:rsidRPr="00932ADE" w:rsidRDefault="00973AE2" w:rsidP="00973AE2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GHEA Grapalat" w:eastAsia="Times New Roman" w:hAnsi="GHEA Grapalat" w:cs="Times New Roman"/>
          <w:b/>
          <w:bCs/>
          <w:color w:val="000000"/>
        </w:rPr>
        <w:t>ԲԵՆԶԱԼՑԱԿԱՅԱՆՆԵՐԻ ՀԱՄԱՐ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GHEA Grapalat" w:eastAsia="Times New Roman" w:hAnsi="GHEA Grapalat" w:cs="Times New Roman"/>
          <w:color w:val="000000"/>
        </w:rPr>
        <w:t>______ ________ 20</w:t>
      </w:r>
      <w:proofErr w:type="gramStart"/>
      <w:r w:rsidRPr="00932ADE">
        <w:rPr>
          <w:rFonts w:ascii="Calibri" w:eastAsia="Times New Roman" w:hAnsi="Calibri" w:cs="Calibri"/>
          <w:color w:val="000000"/>
        </w:rPr>
        <w:t> </w:t>
      </w:r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r w:rsidRPr="00932ADE">
        <w:rPr>
          <w:rFonts w:ascii="GHEA Grapalat" w:eastAsia="Times New Roman" w:hAnsi="GHEA Grapalat" w:cs="GHEA Grapalat"/>
          <w:color w:val="000000"/>
        </w:rPr>
        <w:t>թ</w:t>
      </w:r>
      <w:proofErr w:type="gramEnd"/>
      <w:r w:rsidRPr="00932ADE">
        <w:rPr>
          <w:rFonts w:ascii="GHEA Grapalat" w:eastAsia="Times New Roman" w:hAnsi="GHEA Grapalat" w:cs="Times New Roman"/>
          <w:color w:val="000000"/>
        </w:rPr>
        <w:t>.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4"/>
      </w:tblGrid>
      <w:tr w:rsidR="00973AE2" w:rsidRPr="00932ADE" w:rsidTr="00AE10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7"/>
              <w:gridCol w:w="2713"/>
              <w:gridCol w:w="2720"/>
            </w:tblGrid>
            <w:tr w:rsidR="00973AE2" w:rsidRPr="00932ADE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932ADE">
                    <w:rPr>
                      <w:rFonts w:ascii="GHEA Grapalat" w:eastAsia="Times New Roman" w:hAnsi="GHEA Grapalat" w:cs="Times New Roman"/>
                    </w:rPr>
                    <w:t>______________________________________</w:t>
                  </w:r>
                </w:p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932ADE">
                    <w:rPr>
                      <w:rFonts w:ascii="GHEA Grapalat" w:eastAsia="Times New Roman" w:hAnsi="GHEA Grapalat" w:cs="Times New Roman"/>
                    </w:rPr>
                    <w:t>(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տեսչական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մարմնի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տարածքային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բաժնի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անվանումը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932ADE">
                    <w:rPr>
                      <w:rFonts w:ascii="GHEA Grapalat" w:eastAsia="Times New Roman" w:hAnsi="GHEA Grapalat" w:cs="Times New Roman"/>
                    </w:rPr>
                    <w:t>________________________</w:t>
                  </w:r>
                </w:p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932ADE">
                    <w:rPr>
                      <w:rFonts w:ascii="GHEA Grapalat" w:eastAsia="Times New Roman" w:hAnsi="GHEA Grapalat" w:cs="Times New Roman"/>
                    </w:rPr>
                    <w:t>(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հասցեն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932ADE">
                    <w:rPr>
                      <w:rFonts w:ascii="GHEA Grapalat" w:eastAsia="Times New Roman" w:hAnsi="GHEA Grapalat" w:cs="Times New Roman"/>
                    </w:rPr>
                    <w:t>________________________</w:t>
                  </w:r>
                </w:p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932ADE">
                    <w:rPr>
                      <w:rFonts w:ascii="GHEA Grapalat" w:eastAsia="Times New Roman" w:hAnsi="GHEA Grapalat" w:cs="Times New Roman"/>
                    </w:rPr>
                    <w:t>(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հեռախոսահամարը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>)</w:t>
                  </w:r>
                </w:p>
              </w:tc>
            </w:tr>
          </w:tbl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vanish/>
                <w:color w:val="000000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5"/>
              <w:gridCol w:w="5431"/>
            </w:tblGrid>
            <w:tr w:rsidR="00973AE2" w:rsidRPr="00932ADE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932ADE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932ADE">
                    <w:rPr>
                      <w:rFonts w:ascii="GHEA Grapalat" w:eastAsia="Times New Roman" w:hAnsi="GHEA Grapalat" w:cs="Times New Roman"/>
                    </w:rPr>
                    <w:t>(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ստուգող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անձի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պաշտոնը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932ADE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932ADE">
                    <w:rPr>
                      <w:rFonts w:ascii="Calibri" w:eastAsia="Times New Roman" w:hAnsi="Calibri" w:cs="Calibri"/>
                    </w:rPr>
                    <w:t> </w:t>
                  </w:r>
                  <w:r w:rsidRPr="00932ADE">
                    <w:rPr>
                      <w:rFonts w:ascii="GHEA Grapalat" w:eastAsia="Times New Roman" w:hAnsi="GHEA Grapalat" w:cs="Times New Roman"/>
                    </w:rPr>
                    <w:t>(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ազգանունը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,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անունը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,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հայրանունը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>)</w:t>
                  </w:r>
                </w:p>
              </w:tc>
            </w:tr>
            <w:tr w:rsidR="00973AE2" w:rsidRPr="00932ADE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932ADE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932ADE">
                    <w:rPr>
                      <w:rFonts w:ascii="GHEA Grapalat" w:eastAsia="Times New Roman" w:hAnsi="GHEA Grapalat" w:cs="Times New Roman"/>
                    </w:rPr>
                    <w:t>(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ստուգող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անձի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պաշտոնը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932ADE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932ADE">
                    <w:rPr>
                      <w:rFonts w:ascii="Calibri" w:eastAsia="Times New Roman" w:hAnsi="Calibri" w:cs="Calibri"/>
                    </w:rPr>
                    <w:t> </w:t>
                  </w:r>
                  <w:r w:rsidRPr="00932ADE">
                    <w:rPr>
                      <w:rFonts w:ascii="GHEA Grapalat" w:eastAsia="Times New Roman" w:hAnsi="GHEA Grapalat" w:cs="Times New Roman"/>
                    </w:rPr>
                    <w:t>(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ազգանունը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,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անունը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,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հայրանունը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>)</w:t>
                  </w:r>
                </w:p>
              </w:tc>
            </w:tr>
            <w:tr w:rsidR="00973AE2" w:rsidRPr="00932ADE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932ADE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932ADE">
                    <w:rPr>
                      <w:rFonts w:ascii="GHEA Grapalat" w:eastAsia="Times New Roman" w:hAnsi="GHEA Grapalat" w:cs="Times New Roman"/>
                    </w:rPr>
                    <w:t>(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ստուգող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անձի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պաշտոնը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932ADE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932ADE">
                    <w:rPr>
                      <w:rFonts w:ascii="Calibri" w:eastAsia="Times New Roman" w:hAnsi="Calibri" w:cs="Calibri"/>
                    </w:rPr>
                    <w:t> </w:t>
                  </w:r>
                  <w:r w:rsidRPr="00932ADE">
                    <w:rPr>
                      <w:rFonts w:ascii="GHEA Grapalat" w:eastAsia="Times New Roman" w:hAnsi="GHEA Grapalat" w:cs="Times New Roman"/>
                    </w:rPr>
                    <w:t>(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ազգանունը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,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անունը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,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հայրանունը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>)</w:t>
                  </w:r>
                </w:p>
              </w:tc>
            </w:tr>
            <w:tr w:rsidR="00973AE2" w:rsidRPr="00932ADE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932ADE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973AE2" w:rsidRPr="00932ADE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Ստուգման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սկիզբ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 (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ամսաթիվ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>)` _______________________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ավարտ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>` ________________________</w:t>
                  </w:r>
                </w:p>
              </w:tc>
            </w:tr>
            <w:tr w:rsidR="00973AE2" w:rsidRPr="00932ADE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932ADE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932ADE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973AE2" w:rsidRPr="00932ADE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932ADE">
                    <w:rPr>
                      <w:rFonts w:ascii="GHEA Grapalat" w:eastAsia="Times New Roman" w:hAnsi="GHEA Grapalat" w:cs="Times New Roman"/>
                    </w:rPr>
                    <w:t>_________________________________________________________________________________________</w:t>
                  </w:r>
                  <w:r w:rsidRPr="00932ADE">
                    <w:rPr>
                      <w:rFonts w:ascii="GHEA Grapalat" w:eastAsia="Times New Roman" w:hAnsi="GHEA Grapalat" w:cs="Times New Roman"/>
                    </w:rPr>
                    <w:br/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Տնտեսավարող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սուբյեկտի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անվանումը</w:t>
                  </w:r>
                  <w:proofErr w:type="spellEnd"/>
                </w:p>
              </w:tc>
            </w:tr>
            <w:tr w:rsidR="00973AE2" w:rsidRPr="00932ADE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932ADE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932ADE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973AE2" w:rsidRPr="00932ADE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"/>
                    <w:gridCol w:w="468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</w:tblGrid>
                  <w:tr w:rsidR="00973AE2" w:rsidRPr="00932ADE" w:rsidTr="00AE106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73AE2" w:rsidRPr="00932ADE" w:rsidRDefault="00973AE2" w:rsidP="00973AE2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932ADE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73AE2" w:rsidRPr="00932ADE" w:rsidRDefault="00973AE2" w:rsidP="00973AE2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932ADE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73AE2" w:rsidRPr="00932ADE" w:rsidRDefault="00973AE2" w:rsidP="00973AE2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932ADE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73AE2" w:rsidRPr="00932ADE" w:rsidRDefault="00973AE2" w:rsidP="00973AE2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932ADE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73AE2" w:rsidRPr="00932ADE" w:rsidRDefault="00973AE2" w:rsidP="00973AE2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932ADE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73AE2" w:rsidRPr="00932ADE" w:rsidRDefault="00973AE2" w:rsidP="00973AE2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932ADE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73AE2" w:rsidRPr="00932ADE" w:rsidRDefault="00973AE2" w:rsidP="00973AE2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932ADE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73AE2" w:rsidRPr="00932ADE" w:rsidRDefault="00973AE2" w:rsidP="00973AE2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932ADE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</w:tr>
                </w:tbl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932ADE">
                    <w:rPr>
                      <w:rFonts w:ascii="GHEA Grapalat" w:eastAsia="Times New Roman" w:hAnsi="GHEA Grapalat" w:cs="Times New Roman"/>
                    </w:rPr>
                    <w:t>ՀՎՀՀ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AE2" w:rsidRPr="00932ADE" w:rsidRDefault="00973AE2" w:rsidP="00973AE2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932ADE">
                    <w:rPr>
                      <w:rFonts w:ascii="GHEA Grapalat" w:eastAsia="Times New Roman" w:hAnsi="GHEA Grapalat" w:cs="Times New Roman"/>
                    </w:rPr>
                    <w:t>______________________________________</w:t>
                  </w:r>
                  <w:r w:rsidRPr="00932ADE">
                    <w:rPr>
                      <w:rFonts w:ascii="GHEA Grapalat" w:eastAsia="Times New Roman" w:hAnsi="GHEA Grapalat" w:cs="Times New Roman"/>
                    </w:rPr>
                    <w:br/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Պետական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ռեգիստրի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վկայականի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կամ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գրանցման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համարը</w:t>
                  </w:r>
                  <w:proofErr w:type="spellEnd"/>
                </w:p>
              </w:tc>
            </w:tr>
            <w:tr w:rsidR="00973AE2" w:rsidRPr="00932ADE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932ADE">
                    <w:rPr>
                      <w:rFonts w:ascii="GHEA Grapalat" w:eastAsia="Times New Roman" w:hAnsi="GHEA Grapalat" w:cs="Times New Roman"/>
                    </w:rPr>
                    <w:t>_________________________________________________</w:t>
                  </w:r>
                </w:p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Տնտեսվարող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սուբյեկտի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գտնվելու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վայրը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932ADE">
                    <w:rPr>
                      <w:rFonts w:ascii="GHEA Grapalat" w:eastAsia="Times New Roman" w:hAnsi="GHEA Grapalat" w:cs="Times New Roman"/>
                    </w:rPr>
                    <w:t>___________________________________</w:t>
                  </w:r>
                </w:p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հեռախոս</w:t>
                  </w:r>
                  <w:proofErr w:type="spellEnd"/>
                </w:p>
              </w:tc>
            </w:tr>
            <w:tr w:rsidR="00973AE2" w:rsidRPr="00932ADE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973AE2" w:rsidRPr="00932ADE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932ADE">
                    <w:rPr>
                      <w:rFonts w:ascii="GHEA Grapalat" w:eastAsia="Times New Roman" w:hAnsi="GHEA Grapalat" w:cs="Times New Roman"/>
                    </w:rPr>
                    <w:t>__________________________________________</w:t>
                  </w:r>
                </w:p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Տնտեսավարող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սուբյեկտի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ղեկավարի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կամ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վստահված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անձի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ազգանուն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,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անուն</w:t>
                  </w:r>
                  <w:proofErr w:type="spellEnd"/>
                  <w:r w:rsidRPr="00932ADE">
                    <w:rPr>
                      <w:rFonts w:ascii="GHEA Grapalat" w:eastAsia="Times New Roman" w:hAnsi="GHEA Grapalat" w:cs="Times New Roman"/>
                    </w:rPr>
                    <w:t xml:space="preserve">, </w:t>
                  </w: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հայրանուն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932ADE">
                    <w:rPr>
                      <w:rFonts w:ascii="GHEA Grapalat" w:eastAsia="Times New Roman" w:hAnsi="GHEA Grapalat" w:cs="Times New Roman"/>
                    </w:rPr>
                    <w:t>________________________________</w:t>
                  </w:r>
                </w:p>
                <w:p w:rsidR="00973AE2" w:rsidRPr="00932ADE" w:rsidRDefault="00973AE2" w:rsidP="00973AE2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932ADE">
                    <w:rPr>
                      <w:rFonts w:ascii="GHEA Grapalat" w:eastAsia="Times New Roman" w:hAnsi="GHEA Grapalat" w:cs="Times New Roman"/>
                    </w:rPr>
                    <w:t>հեռախոս</w:t>
                  </w:r>
                  <w:proofErr w:type="spellEnd"/>
                </w:p>
              </w:tc>
            </w:tr>
          </w:tbl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lastRenderedPageBreak/>
              <w:t>Ստուգման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hանձնարարագիր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___________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ում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կողմից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_______________________________________</w:t>
            </w:r>
          </w:p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_____________________________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երբ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է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տրված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_____________________________________________</w:t>
            </w:r>
          </w:p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Ստուգման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նպատակը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>/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Ընդգրկված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հարցերի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համարներ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______________________________________</w:t>
            </w:r>
          </w:p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______________________________________________________________________________________</w:t>
            </w:r>
          </w:p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Calibri" w:eastAsia="Times New Roman" w:hAnsi="Calibri" w:cs="Calibri"/>
          <w:color w:val="000000"/>
        </w:rPr>
        <w:lastRenderedPageBreak/>
        <w:t> 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GHEA Grapalat" w:eastAsia="Times New Roman" w:hAnsi="GHEA Grapalat" w:cs="Times New Roman"/>
          <w:b/>
          <w:bCs/>
          <w:color w:val="000000"/>
        </w:rPr>
        <w:t>Հ Ա Ր Ց Ա Շ Ա Ր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Calibri" w:eastAsia="Times New Roman" w:hAnsi="Calibri" w:cs="Calibri"/>
          <w:color w:val="000000"/>
        </w:rPr>
        <w:t> 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GHEA Grapalat" w:eastAsia="Times New Roman" w:hAnsi="GHEA Grapalat" w:cs="Times New Roman"/>
          <w:b/>
          <w:bCs/>
          <w:color w:val="000000"/>
        </w:rPr>
        <w:t>ԲԵՆԶԱԼՑԱԿԱՅԱՆՆԵՐԻ ՀԱՄԱՐ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833"/>
        <w:gridCol w:w="367"/>
        <w:gridCol w:w="257"/>
        <w:gridCol w:w="433"/>
        <w:gridCol w:w="1444"/>
        <w:gridCol w:w="1811"/>
        <w:gridCol w:w="1109"/>
        <w:gridCol w:w="1154"/>
      </w:tblGrid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932ADE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Հարցեր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Այո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Ոչ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Չ/Պ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Կշիռ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10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բալանի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համակարգով</w:t>
            </w:r>
            <w:proofErr w:type="spell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Հղումներ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նորմատիվ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իրավական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ակտերին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Ստուգման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տեսակը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Մեկնա-բանություն</w:t>
            </w:r>
            <w:proofErr w:type="spellEnd"/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Շենքերին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շինություններին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տարածքներին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ներկայացվող</w:t>
            </w:r>
            <w:proofErr w:type="spellEnd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հրդեհային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անվտանգության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պահանջներ</w:t>
            </w:r>
            <w:proofErr w:type="spellEnd"/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Հեղուկ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վառելիքի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ստորգետնյա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տարողություններով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բենզալցակայանից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մինչև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այլ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շենքերի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և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շինությունների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միջև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պահանջվող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միջտարածությունները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պահպանված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են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«3»,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կետ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I*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</w:t>
            </w:r>
            <w:r w:rsidRPr="00932ADE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932ADE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Բենզալցակայանի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տարածքը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տարանջատված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է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փողոցների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և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ճանապարհների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երթևեկային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մասից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նվազագույնը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1,5 մ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լայնությամբ</w:t>
            </w:r>
            <w:proofErr w:type="spellEnd"/>
          </w:p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անվտանգության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կղզյակով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«3»,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գլուխ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12,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կետ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</w:t>
            </w:r>
            <w:r w:rsidRPr="00932ADE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932ADE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Բնակավայրերում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բենզալցակայանի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lastRenderedPageBreak/>
              <w:t>տարողությունները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ստորգետնյա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են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>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«3»,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գլուխ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12,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կետ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Տեխնոլոգիական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սարքավորումներին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ներկայացվող</w:t>
            </w:r>
            <w:proofErr w:type="spellEnd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ընդհանուր</w:t>
            </w:r>
            <w:proofErr w:type="spellEnd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պահանջներ</w:t>
            </w:r>
            <w:proofErr w:type="spellEnd"/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Բենզինի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լցումը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կատարվում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է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սարքին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միացումներ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ունեցող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ճկախողովակներով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«1»,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բաժին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V,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գլուխ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26,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կետ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Նմուշառում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և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մակարդակի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չափումը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կատարվում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է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կայծ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չառաջացնող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նյութերից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պատրաստված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հարմարանքներով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«1»,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բաժին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VI,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գլուխ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28,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կետ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Էլեկտրասարքավորումներին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ներկայացվող</w:t>
            </w:r>
            <w:proofErr w:type="spellEnd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հրդեհային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անվտանգության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պահանջները</w:t>
            </w:r>
            <w:proofErr w:type="spellEnd"/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Բենզին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տեղափոխող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ավտոցիստեռները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սարքավորված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են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հողանցումով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«1»,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բաժին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V,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գլուխ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26,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կետ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Հրդեհավտանգ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հիմնատարրերով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տանիքների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վրայով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օդային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էլեկտրահաղորդման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գծեր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և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արտաքին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էլեկտրագծեր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անցկացված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չեն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«1»,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բաժին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I,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գլուխ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4,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կետ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5</w:t>
            </w:r>
            <w:r w:rsidRPr="00932ADE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932ADE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Էլեկտրասարքավորումները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մոնտաժվել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և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շահագործվում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են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էլեկտրական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սարքավորումների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տեղակայման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կանոնների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համաձայն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>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«1»,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բաժին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I,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գլուխ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4,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կետ</w:t>
            </w:r>
            <w:proofErr w:type="spellEnd"/>
          </w:p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Բենզալցակայանի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տարածքն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ապահովված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է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շանթարգելման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համակարգով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«1»,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գլուխ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17,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կետ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Բոլոր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շինությունների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էլեկտրական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սարքավորումները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lastRenderedPageBreak/>
              <w:t>համալրված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են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հողանցման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համակարգով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«1»,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գլուխ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17,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կետ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Հակահրդեհային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ջրամատակարարման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ցանցեր</w:t>
            </w:r>
            <w:proofErr w:type="spellEnd"/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Արտաքին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հրդեհաշիջումն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ապահովված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է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տարողություններից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40 մ-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ից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ոչ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պակաս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հեռավորության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վրա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գտնվող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ոչ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պակաս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2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հրշեջ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հիդրանտների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կամ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ոչ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պակաս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100 մ</w:t>
            </w:r>
            <w:r w:rsidRPr="00932ADE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932ADE">
              <w:rPr>
                <w:rFonts w:ascii="GHEA Grapalat" w:eastAsia="Times New Roman" w:hAnsi="GHEA Grapalat" w:cs="GHEA Grapalat"/>
                <w:color w:val="000000"/>
              </w:rPr>
              <w:t>տարողությամբ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GHEA Grapalat"/>
                <w:color w:val="000000"/>
              </w:rPr>
              <w:t>հակահրդեհային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GHEA Grapalat"/>
                <w:color w:val="000000"/>
              </w:rPr>
              <w:t>ջրավազանի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GHEA Grapalat"/>
                <w:color w:val="000000"/>
              </w:rPr>
              <w:t>միջոցով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«3»,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կետ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Շինություններին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(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այդ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թվում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նաև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հակահրդեհային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ջրամատակարարման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աղբյուրներին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)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հրշեջ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փրկարարական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ուժերի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և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միջոցների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մոտեցումը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ստուգվողի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կողմից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փակված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չէ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«4»,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կետ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ազդանշանման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և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հրդեհաշիջման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համակարգեր</w:t>
            </w:r>
            <w:proofErr w:type="spellEnd"/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Բենզալցակայանը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սարքավորված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է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հրդեհի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ազդանշանման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ինքնաշխատ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համակարգով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«1»,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բաժին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I,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գլուխ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7,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կետ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II*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Հակահրդեհային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ինքնաշխատ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համակարգերից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հրդեհի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տագնապի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ազդանշանը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փոխանցվում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է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լիազոր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մարմնին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«1»,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բաժին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I,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գլուխ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7,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կետ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Հակահրդեհային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ինքնաշխատ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համակարգերը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lastRenderedPageBreak/>
              <w:t>մոնտաժված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են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նորմերին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համապատասխան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և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գտնվում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են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սարքին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վիճակում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«1»,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բաժին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I,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գլուխ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7,</w:t>
            </w:r>
          </w:p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կետեր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81, 100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Հրդեհաշիջման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սկզբնական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միջոցներ</w:t>
            </w:r>
            <w:proofErr w:type="spellEnd"/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Օբյեկտն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ապահովված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է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հրդեհաշիջման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սկզբնական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միջոցներով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«1»,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բաժին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VIII,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կետ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III*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«Ա», «Բ», «Վ»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շինություններում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կրակմարիչները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տեղադրված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են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հրդեհի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հնարավոր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օջախներից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30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մետրից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ոչ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ավելի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հեռավորության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վրա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«1»,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բաժին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VIII,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կետ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Բենզին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տեղափոխող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ավտոցիստեռները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կահավորված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են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կրակմարիչներով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«1»,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բաժին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V,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գլուխ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26,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կետ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IX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Տեխնիկական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անվտանգության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ապահովում</w:t>
            </w:r>
            <w:proofErr w:type="spellEnd"/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Առկա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է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արտադրական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վտանգավոր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օբյեկտը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արտադրական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վտանգավոր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օբյեկտների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ռեեստրում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գրանցման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վկայականը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«2»,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հոդված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19,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մաս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1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կետ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ժդ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Արտադրական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վտանգավոր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օբյեկտում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առկա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է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տեխնիկական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անվտանգության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ամենամյա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փորձաքննության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եզրակացություն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«2»,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հոդված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11,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մաս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6,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հոդված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19,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մաս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1,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կետ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ժբ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7"/>
        <w:gridCol w:w="3883"/>
      </w:tblGrid>
      <w:tr w:rsidR="00973AE2" w:rsidRPr="00932ADE" w:rsidTr="00AE106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73AE2" w:rsidRPr="00932ADE" w:rsidRDefault="00973AE2" w:rsidP="00973AE2">
            <w:pPr>
              <w:spacing w:after="0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Ծանոթագրություն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: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Նախավերջին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սյունակում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1 -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փաստաթղթային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ստուգում</w:t>
            </w:r>
            <w:proofErr w:type="spellEnd"/>
          </w:p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2 -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ակնադիտարկում</w:t>
            </w:r>
            <w:proofErr w:type="spellEnd"/>
          </w:p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3 -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լաբորատոր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ստուգում</w:t>
            </w:r>
            <w:proofErr w:type="spellEnd"/>
          </w:p>
        </w:tc>
      </w:tr>
    </w:tbl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Calibri" w:eastAsia="Times New Roman" w:hAnsi="Calibri" w:cs="Calibri"/>
          <w:color w:val="000000"/>
        </w:rPr>
        <w:lastRenderedPageBreak/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8735"/>
        <w:gridCol w:w="231"/>
        <w:gridCol w:w="231"/>
        <w:gridCol w:w="231"/>
      </w:tblGrid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«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Այո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>»-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այո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առկա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է,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համապատասխանում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է,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բավարարում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«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Ոչ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>»-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ոչ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առկա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չէ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չի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համապատասխանում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չի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բավարարում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«Չ/պ»-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չի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պահանջվում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չի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վերաբերում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</w:tr>
    </w:tbl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Calibri" w:eastAsia="Times New Roman" w:hAnsi="Calibri" w:cs="Calibri"/>
          <w:color w:val="000000"/>
        </w:rPr>
        <w:t> 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932ADE">
        <w:rPr>
          <w:rFonts w:ascii="GHEA Grapalat" w:eastAsia="Times New Roman" w:hAnsi="GHEA Grapalat" w:cs="Times New Roman"/>
          <w:b/>
          <w:bCs/>
          <w:color w:val="000000"/>
        </w:rPr>
        <w:t>Տվյալ</w:t>
      </w:r>
      <w:proofErr w:type="spellEnd"/>
      <w:r w:rsidRPr="00932ADE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b/>
          <w:bCs/>
          <w:color w:val="000000"/>
        </w:rPr>
        <w:t>ստուգաթերթը</w:t>
      </w:r>
      <w:proofErr w:type="spellEnd"/>
      <w:r w:rsidRPr="00932ADE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b/>
          <w:bCs/>
          <w:color w:val="000000"/>
        </w:rPr>
        <w:t>կազմվել</w:t>
      </w:r>
      <w:proofErr w:type="spellEnd"/>
      <w:r w:rsidRPr="00932ADE">
        <w:rPr>
          <w:rFonts w:ascii="GHEA Grapalat" w:eastAsia="Times New Roman" w:hAnsi="GHEA Grapalat" w:cs="Times New Roman"/>
          <w:b/>
          <w:bCs/>
          <w:color w:val="000000"/>
        </w:rPr>
        <w:t xml:space="preserve"> է </w:t>
      </w:r>
      <w:proofErr w:type="spellStart"/>
      <w:r w:rsidRPr="00932ADE">
        <w:rPr>
          <w:rFonts w:ascii="GHEA Grapalat" w:eastAsia="Times New Roman" w:hAnsi="GHEA Grapalat" w:cs="Times New Roman"/>
          <w:b/>
          <w:bCs/>
          <w:color w:val="000000"/>
        </w:rPr>
        <w:t>հետևյալ</w:t>
      </w:r>
      <w:proofErr w:type="spellEnd"/>
      <w:r w:rsidRPr="00932ADE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b/>
          <w:bCs/>
          <w:color w:val="000000"/>
        </w:rPr>
        <w:t>նորմատիվ</w:t>
      </w:r>
      <w:proofErr w:type="spellEnd"/>
      <w:r w:rsidRPr="00932ADE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b/>
          <w:bCs/>
          <w:color w:val="000000"/>
        </w:rPr>
        <w:t>փաստաթղթերի</w:t>
      </w:r>
      <w:proofErr w:type="spellEnd"/>
      <w:r w:rsidRPr="00932ADE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b/>
          <w:bCs/>
          <w:color w:val="000000"/>
        </w:rPr>
        <w:t>հիման</w:t>
      </w:r>
      <w:proofErr w:type="spellEnd"/>
      <w:r w:rsidRPr="00932ADE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b/>
          <w:bCs/>
          <w:color w:val="000000"/>
        </w:rPr>
        <w:t>վրա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>.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GHEA Grapalat" w:eastAsia="Times New Roman" w:hAnsi="GHEA Grapalat" w:cs="Times New Roman"/>
          <w:color w:val="000000"/>
        </w:rPr>
        <w:t>«1» - ՀԱԿ «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Հրդեհային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անվտանգության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կանոններ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» -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հաստատված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ՀՀ ՏԿԱԻ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նախարարի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2015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թվականի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հունիսի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18-ի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թիվ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595-Ն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հրամանով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հավելված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1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GHEA Grapalat" w:eastAsia="Times New Roman" w:hAnsi="GHEA Grapalat" w:cs="Times New Roman"/>
          <w:color w:val="000000"/>
        </w:rPr>
        <w:t>«2» - «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Տեխնիկական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անվտանգության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ապահովման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պետական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կարգավորման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մասին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» ՀՀ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օրենք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ընդունված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է 2005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թվականի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հոկտեմբերի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24-ին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GHEA Grapalat" w:eastAsia="Times New Roman" w:hAnsi="GHEA Grapalat" w:cs="Times New Roman"/>
          <w:color w:val="000000"/>
        </w:rPr>
        <w:t>«3» - ՀՀՇՆ 30-01-2023 «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Քաղաքաշինություն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.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Քաղաքային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գյուղական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բնակավայրերի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հատակագծում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կառուցապատում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>»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GHEA Grapalat" w:eastAsia="Times New Roman" w:hAnsi="GHEA Grapalat" w:cs="Times New Roman"/>
          <w:color w:val="000000"/>
        </w:rPr>
        <w:t>«4» - ՀՀՇՆ 21-01-2014 «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Շենքերի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շինությունների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հրդեհային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անվտանգություն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>»: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Calibri" w:eastAsia="Times New Roman" w:hAnsi="Calibri" w:cs="Calibri"/>
          <w:color w:val="000000"/>
        </w:rPr>
        <w:t> 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GHEA Grapalat" w:eastAsia="Times New Roman" w:hAnsi="GHEA Grapalat" w:cs="Times New Roman"/>
          <w:color w:val="000000"/>
        </w:rPr>
        <w:t xml:space="preserve">I*-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Հեղուկ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վառելիքի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ստորգետնյա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տարողություններով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բենզալցակայանների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հեռավորությունը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մինչև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նախադպրոցական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հաստատությունների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միջնակարգ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դպրոցների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դպրոց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ինտերնատների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ստացիոնար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բուժական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հաստատությունների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տարածքների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սահմանագիծը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ինչպես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բնակելի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հասարակական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նշանակության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շենքերի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պատերը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պակաս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չէ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50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մետրից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: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Օրական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500-ից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ոչ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ավելի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միայն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մարդատար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ավտոմոբիլների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սպասարկման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նախատեսված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բենզալցակայանների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հեռավորությունը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մինչև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վերը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նշված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օբյեկտները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թույլատրվում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նվազեցնել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բայց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ընդունել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25 մ-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ից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ոչ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պակաս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>: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Calibri" w:eastAsia="Times New Roman" w:hAnsi="Calibri" w:cs="Calibri"/>
          <w:color w:val="000000"/>
        </w:rPr>
        <w:t> 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GHEA Grapalat" w:eastAsia="Times New Roman" w:hAnsi="GHEA Grapalat" w:cs="Times New Roman"/>
          <w:color w:val="000000"/>
        </w:rPr>
        <w:t xml:space="preserve">II*-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Հրդեհի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ազդանշանման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ինքնաշխատ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համակարգերով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օբյեկտների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համալրման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չափանիշներ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ներկայացված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ստորև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ներկայացված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աղյուսակում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>.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4"/>
        <w:gridCol w:w="1256"/>
        <w:gridCol w:w="1840"/>
      </w:tblGrid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Պահպանվող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օբյեկտների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տեսակը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Պահանջվող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հակահրդեհային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համակարգեր</w:t>
            </w:r>
            <w:proofErr w:type="spellEnd"/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Շենքեր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ՀՀԱԻԿ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ՀՏԱԻՀ և ՀՏԱՓԻՀ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Նորմատիվ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ցուցանիշներ</w:t>
            </w:r>
            <w:proofErr w:type="spellEnd"/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1.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Ավտոլցավորման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կայաններ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(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այդ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թվում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նաև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բեռնարկղային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տիպի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),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ինչպես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նաև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դրանց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կազմում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գտնվող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խանութներ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կրպակներ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և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տաղավարներ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Անկախ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մակերեսից</w:t>
            </w:r>
            <w:proofErr w:type="spellEnd"/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</w:rPr>
            </w:pPr>
          </w:p>
        </w:tc>
      </w:tr>
    </w:tbl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Calibri" w:eastAsia="Times New Roman" w:hAnsi="Calibri" w:cs="Calibri"/>
          <w:color w:val="000000"/>
        </w:rPr>
        <w:t> 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GHEA Grapalat" w:eastAsia="Times New Roman" w:hAnsi="GHEA Grapalat" w:cs="Times New Roman"/>
          <w:color w:val="000000"/>
        </w:rPr>
        <w:t xml:space="preserve">III*-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Շենքերը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շինությունները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ձեռքի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կրակմարիչներով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ապահովելու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չափանիշները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ներկայացված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ստորև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ներկայացված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աղյուսակներում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>: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700"/>
        <w:gridCol w:w="1542"/>
        <w:gridCol w:w="800"/>
        <w:gridCol w:w="1575"/>
        <w:gridCol w:w="444"/>
        <w:gridCol w:w="623"/>
        <w:gridCol w:w="576"/>
        <w:gridCol w:w="1575"/>
        <w:gridCol w:w="654"/>
        <w:gridCol w:w="983"/>
      </w:tblGrid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lastRenderedPageBreak/>
              <w:t>NN</w:t>
            </w:r>
            <w:r w:rsidRPr="00932ADE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Շինության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կարգը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Պաշտպանվող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սահմանային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մակերեսը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>, մ</w:t>
            </w:r>
            <w:r w:rsidRPr="00932ADE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Հրդեհի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դասը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Փրփրային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և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ջրային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կրակմարիչներ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10 լ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տարողությամբ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Փոշային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կրակմարիչներ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տարողությամբ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>, լ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Ֆրեոնային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կրակմարիչներ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2(3) լ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տարողությամբ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Ածխաթթվային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կրակմարիչներ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տարողությամբ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լ.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5(8)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Ա.Բ.Վ.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այրվող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գազեր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և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հեղուկներ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Գ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Գ.Դ.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Հասարակական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շենքեր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8+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</w:tbl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Calibri" w:eastAsia="Times New Roman" w:hAnsi="Calibri" w:cs="Calibri"/>
          <w:color w:val="000000"/>
        </w:rPr>
        <w:t> 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Սույն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աղյուսակում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ամրագրված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տարբեր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դասերի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հրդեհների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մարման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փոշային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կրակմարիչները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պետք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ունենան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համապատասխան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լիցքավորում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, «A»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դասի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gramStart"/>
      <w:r w:rsidRPr="00932ADE">
        <w:rPr>
          <w:rFonts w:ascii="GHEA Grapalat" w:eastAsia="Times New Roman" w:hAnsi="GHEA Grapalat" w:cs="Times New Roman"/>
          <w:color w:val="000000"/>
        </w:rPr>
        <w:t>ABC(</w:t>
      </w:r>
      <w:proofErr w:type="gramEnd"/>
      <w:r w:rsidRPr="00932ADE">
        <w:rPr>
          <w:rFonts w:ascii="GHEA Grapalat" w:eastAsia="Times New Roman" w:hAnsi="GHEA Grapalat" w:cs="Times New Roman"/>
          <w:color w:val="000000"/>
        </w:rPr>
        <w:t xml:space="preserve">E)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փոշի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, «D»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դասի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>` (D):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Calibri" w:eastAsia="Times New Roman" w:hAnsi="Calibri" w:cs="Calibri"/>
          <w:color w:val="000000"/>
        </w:rPr>
        <w:t> 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Սույն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աղյուսակում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>.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GHEA Grapalat" w:eastAsia="Times New Roman" w:hAnsi="GHEA Grapalat" w:cs="Times New Roman"/>
          <w:color w:val="000000"/>
        </w:rPr>
        <w:t xml:space="preserve">ա) «++»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նշանով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նշված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օբյեկտների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ապահովման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առաջարկվող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կրակմարիչները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>.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GHEA Grapalat" w:eastAsia="Times New Roman" w:hAnsi="GHEA Grapalat" w:cs="Times New Roman"/>
          <w:color w:val="000000"/>
        </w:rPr>
        <w:t xml:space="preserve">բ) «+»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նշանով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նշված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կրակմարիչներ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որոնց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օգտագործումը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թույլատրվում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առաջարկվող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կրակմարիչների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բացակայման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համապատասխան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հիմնավորման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դեպքում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>.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GHEA Grapalat" w:eastAsia="Times New Roman" w:hAnsi="GHEA Grapalat" w:cs="Times New Roman"/>
          <w:color w:val="000000"/>
        </w:rPr>
        <w:t xml:space="preserve">գ) «-»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նշանով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նշված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կրակմարիչներ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որոնցով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չի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թույլատրվում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ապահովել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օբյեկտները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>: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932ADE">
        <w:rPr>
          <w:rFonts w:ascii="GHEA Grapalat" w:eastAsia="Times New Roman" w:hAnsi="GHEA Grapalat" w:cs="Times New Roman"/>
          <w:b/>
          <w:bCs/>
          <w:color w:val="000000"/>
        </w:rPr>
        <w:t>Շենքերը</w:t>
      </w:r>
      <w:proofErr w:type="spellEnd"/>
      <w:r w:rsidRPr="00932ADE">
        <w:rPr>
          <w:rFonts w:ascii="GHEA Grapalat" w:eastAsia="Times New Roman" w:hAnsi="GHEA Grapalat" w:cs="Times New Roman"/>
          <w:b/>
          <w:bCs/>
          <w:color w:val="000000"/>
        </w:rPr>
        <w:t xml:space="preserve"> և </w:t>
      </w:r>
      <w:proofErr w:type="spellStart"/>
      <w:r w:rsidRPr="00932ADE">
        <w:rPr>
          <w:rFonts w:ascii="GHEA Grapalat" w:eastAsia="Times New Roman" w:hAnsi="GHEA Grapalat" w:cs="Times New Roman"/>
          <w:b/>
          <w:bCs/>
          <w:color w:val="000000"/>
        </w:rPr>
        <w:t>շինություններն</w:t>
      </w:r>
      <w:proofErr w:type="spellEnd"/>
      <w:r w:rsidRPr="00932ADE">
        <w:rPr>
          <w:rFonts w:ascii="GHEA Grapalat" w:eastAsia="Times New Roman" w:hAnsi="GHEA Grapalat" w:cs="Times New Roman"/>
          <w:b/>
          <w:bCs/>
          <w:color w:val="000000"/>
        </w:rPr>
        <w:t xml:space="preserve">, </w:t>
      </w:r>
      <w:proofErr w:type="spellStart"/>
      <w:r w:rsidRPr="00932ADE">
        <w:rPr>
          <w:rFonts w:ascii="GHEA Grapalat" w:eastAsia="Times New Roman" w:hAnsi="GHEA Grapalat" w:cs="Times New Roman"/>
          <w:b/>
          <w:bCs/>
          <w:color w:val="000000"/>
        </w:rPr>
        <w:t>ըստ</w:t>
      </w:r>
      <w:proofErr w:type="spellEnd"/>
      <w:r w:rsidRPr="00932ADE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b/>
          <w:bCs/>
          <w:color w:val="000000"/>
        </w:rPr>
        <w:t>մակերեսի</w:t>
      </w:r>
      <w:proofErr w:type="spellEnd"/>
      <w:r w:rsidRPr="00932ADE">
        <w:rPr>
          <w:rFonts w:ascii="GHEA Grapalat" w:eastAsia="Times New Roman" w:hAnsi="GHEA Grapalat" w:cs="Times New Roman"/>
          <w:b/>
          <w:bCs/>
          <w:color w:val="000000"/>
        </w:rPr>
        <w:t xml:space="preserve">, </w:t>
      </w:r>
      <w:proofErr w:type="spellStart"/>
      <w:r w:rsidRPr="00932ADE">
        <w:rPr>
          <w:rFonts w:ascii="GHEA Grapalat" w:eastAsia="Times New Roman" w:hAnsi="GHEA Grapalat" w:cs="Times New Roman"/>
          <w:b/>
          <w:bCs/>
          <w:color w:val="000000"/>
        </w:rPr>
        <w:t>օդափրփրային</w:t>
      </w:r>
      <w:proofErr w:type="spellEnd"/>
      <w:r w:rsidRPr="00932ADE">
        <w:rPr>
          <w:rFonts w:ascii="GHEA Grapalat" w:eastAsia="Times New Roman" w:hAnsi="GHEA Grapalat" w:cs="Times New Roman"/>
          <w:b/>
          <w:bCs/>
          <w:color w:val="000000"/>
        </w:rPr>
        <w:t xml:space="preserve">, </w:t>
      </w:r>
      <w:proofErr w:type="spellStart"/>
      <w:r w:rsidRPr="00932ADE">
        <w:rPr>
          <w:rFonts w:ascii="GHEA Grapalat" w:eastAsia="Times New Roman" w:hAnsi="GHEA Grapalat" w:cs="Times New Roman"/>
          <w:b/>
          <w:bCs/>
          <w:color w:val="000000"/>
        </w:rPr>
        <w:t>համակցված</w:t>
      </w:r>
      <w:proofErr w:type="spellEnd"/>
      <w:r w:rsidRPr="00932ADE">
        <w:rPr>
          <w:rFonts w:ascii="GHEA Grapalat" w:eastAsia="Times New Roman" w:hAnsi="GHEA Grapalat" w:cs="Times New Roman"/>
          <w:b/>
          <w:bCs/>
          <w:color w:val="000000"/>
        </w:rPr>
        <w:t xml:space="preserve">, </w:t>
      </w:r>
      <w:proofErr w:type="spellStart"/>
      <w:r w:rsidRPr="00932ADE">
        <w:rPr>
          <w:rFonts w:ascii="GHEA Grapalat" w:eastAsia="Times New Roman" w:hAnsi="GHEA Grapalat" w:cs="Times New Roman"/>
          <w:b/>
          <w:bCs/>
          <w:color w:val="000000"/>
        </w:rPr>
        <w:t>փոշե</w:t>
      </w:r>
      <w:proofErr w:type="spellEnd"/>
      <w:r w:rsidRPr="00932ADE">
        <w:rPr>
          <w:rFonts w:ascii="GHEA Grapalat" w:eastAsia="Times New Roman" w:hAnsi="GHEA Grapalat" w:cs="Times New Roman"/>
          <w:b/>
          <w:bCs/>
          <w:color w:val="000000"/>
        </w:rPr>
        <w:t xml:space="preserve"> և </w:t>
      </w:r>
      <w:proofErr w:type="spellStart"/>
      <w:r w:rsidRPr="00932ADE">
        <w:rPr>
          <w:rFonts w:ascii="GHEA Grapalat" w:eastAsia="Times New Roman" w:hAnsi="GHEA Grapalat" w:cs="Times New Roman"/>
          <w:b/>
          <w:bCs/>
          <w:color w:val="000000"/>
        </w:rPr>
        <w:t>ածխաթթվային</w:t>
      </w:r>
      <w:proofErr w:type="spellEnd"/>
      <w:r w:rsidRPr="00932ADE">
        <w:rPr>
          <w:rFonts w:ascii="Calibri" w:eastAsia="Times New Roman" w:hAnsi="Calibri" w:cs="Calibri"/>
          <w:color w:val="000000"/>
        </w:rPr>
        <w:t> </w:t>
      </w:r>
      <w:proofErr w:type="spellStart"/>
      <w:r w:rsidRPr="00932ADE">
        <w:rPr>
          <w:rFonts w:ascii="GHEA Grapalat" w:eastAsia="Times New Roman" w:hAnsi="GHEA Grapalat" w:cs="Times New Roman"/>
          <w:b/>
          <w:bCs/>
          <w:color w:val="000000"/>
        </w:rPr>
        <w:t>կրակմարիչներով</w:t>
      </w:r>
      <w:proofErr w:type="spellEnd"/>
      <w:r w:rsidRPr="00932ADE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b/>
          <w:bCs/>
          <w:color w:val="000000"/>
        </w:rPr>
        <w:t>ապահովվում</w:t>
      </w:r>
      <w:proofErr w:type="spellEnd"/>
      <w:r w:rsidRPr="00932ADE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b/>
          <w:bCs/>
          <w:color w:val="000000"/>
        </w:rPr>
        <w:t>են</w:t>
      </w:r>
      <w:proofErr w:type="spellEnd"/>
      <w:r w:rsidRPr="00932ADE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b/>
          <w:bCs/>
          <w:color w:val="000000"/>
        </w:rPr>
        <w:t>համաձայն</w:t>
      </w:r>
      <w:proofErr w:type="spellEnd"/>
      <w:r w:rsidRPr="00932ADE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b/>
          <w:bCs/>
          <w:color w:val="000000"/>
        </w:rPr>
        <w:t>հետևյալ</w:t>
      </w:r>
      <w:proofErr w:type="spellEnd"/>
      <w:r w:rsidRPr="00932ADE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b/>
          <w:bCs/>
          <w:color w:val="000000"/>
        </w:rPr>
        <w:t>աղյուսակի</w:t>
      </w:r>
      <w:proofErr w:type="spellEnd"/>
      <w:r w:rsidRPr="00932ADE">
        <w:rPr>
          <w:rFonts w:ascii="GHEA Grapalat" w:eastAsia="Times New Roman" w:hAnsi="GHEA Grapalat" w:cs="Times New Roman"/>
          <w:b/>
          <w:bCs/>
          <w:color w:val="000000"/>
        </w:rPr>
        <w:t>.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387"/>
        <w:gridCol w:w="1542"/>
        <w:gridCol w:w="800"/>
        <w:gridCol w:w="1594"/>
        <w:gridCol w:w="1575"/>
        <w:gridCol w:w="1575"/>
        <w:gridCol w:w="780"/>
        <w:gridCol w:w="857"/>
      </w:tblGrid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932ADE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32ADE">
              <w:rPr>
                <w:rFonts w:ascii="GHEA Grapalat" w:eastAsia="Times New Roman" w:hAnsi="GHEA Grapalat" w:cs="Times New Roman"/>
                <w:color w:val="000000"/>
              </w:rPr>
              <w:lastRenderedPageBreak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lastRenderedPageBreak/>
              <w:t>Շինության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lastRenderedPageBreak/>
              <w:t>կարգը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lastRenderedPageBreak/>
              <w:t>Պաշտպանվող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lastRenderedPageBreak/>
              <w:t>սահմանային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մակերեսը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>, մ</w:t>
            </w:r>
            <w:r w:rsidRPr="00932ADE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lastRenderedPageBreak/>
              <w:t>Հրդեհի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lastRenderedPageBreak/>
              <w:t>դասը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lastRenderedPageBreak/>
              <w:t>Օդափրփրային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lastRenderedPageBreak/>
              <w:t>կրակմարիչներ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(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փրփուր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) 100 լ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տարողությամբ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lastRenderedPageBreak/>
              <w:t>Համակցված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lastRenderedPageBreak/>
              <w:t>կրակմարիչներ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(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փրփուր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փոշի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) 100լ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տարողությամբ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lastRenderedPageBreak/>
              <w:t>Փոշե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lastRenderedPageBreak/>
              <w:t>կրակմարիչներ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100 լ.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տարողությամբ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lastRenderedPageBreak/>
              <w:t>Ածխաթթվային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lastRenderedPageBreak/>
              <w:t>կրակմարիչներ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տարողությամբ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լ.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80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Ա,Բ,Վ (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այրվող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գազեր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և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հեղուկներ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Գ (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բացի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այրվող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գազերից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 xml:space="preserve"> և </w:t>
            </w:r>
            <w:proofErr w:type="spellStart"/>
            <w:r w:rsidRPr="00932ADE">
              <w:rPr>
                <w:rFonts w:ascii="GHEA Grapalat" w:eastAsia="Times New Roman" w:hAnsi="GHEA Grapalat" w:cs="Times New Roman"/>
                <w:color w:val="000000"/>
              </w:rPr>
              <w:t>հեղուկներից</w:t>
            </w:r>
            <w:proofErr w:type="spellEnd"/>
            <w:r w:rsidRPr="00932ADE">
              <w:rPr>
                <w:rFonts w:ascii="GHEA Grapalat" w:eastAsia="Times New Roman" w:hAnsi="GHEA Grapalat" w:cs="Times New Roman"/>
                <w:color w:val="000000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973AE2" w:rsidRPr="00932ADE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AE2" w:rsidRPr="00932ADE" w:rsidRDefault="00973AE2" w:rsidP="00973AE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32ADE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</w:tbl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Calibri" w:eastAsia="Times New Roman" w:hAnsi="Calibri" w:cs="Calibri"/>
          <w:color w:val="000000"/>
        </w:rPr>
        <w:t> 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Սույն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աղյուսակում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ամրագրված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տարբեր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դասերի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հրդեհների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օջախների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հրդեհաշիջման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փոշու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համակցված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կրակմարիչները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պետք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ունենան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համապատասխան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լիցքավորում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>`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GHEA Grapalat" w:eastAsia="Times New Roman" w:hAnsi="GHEA Grapalat" w:cs="Times New Roman"/>
          <w:color w:val="000000"/>
        </w:rPr>
        <w:t xml:space="preserve">1) «A»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դասի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` </w:t>
      </w:r>
      <w:proofErr w:type="gramStart"/>
      <w:r w:rsidRPr="00932ADE">
        <w:rPr>
          <w:rFonts w:ascii="GHEA Grapalat" w:eastAsia="Times New Roman" w:hAnsi="GHEA Grapalat" w:cs="Times New Roman"/>
          <w:color w:val="000000"/>
        </w:rPr>
        <w:t>ABC(</w:t>
      </w:r>
      <w:proofErr w:type="gramEnd"/>
      <w:r w:rsidRPr="00932ADE">
        <w:rPr>
          <w:rFonts w:ascii="GHEA Grapalat" w:eastAsia="Times New Roman" w:hAnsi="GHEA Grapalat" w:cs="Times New Roman"/>
          <w:color w:val="000000"/>
        </w:rPr>
        <w:t xml:space="preserve">E)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փոշի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>.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GHEA Grapalat" w:eastAsia="Times New Roman" w:hAnsi="GHEA Grapalat" w:cs="Times New Roman"/>
          <w:color w:val="000000"/>
        </w:rPr>
        <w:t xml:space="preserve">2) «B», «C» և «E»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դասի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` </w:t>
      </w:r>
      <w:proofErr w:type="gramStart"/>
      <w:r w:rsidRPr="00932ADE">
        <w:rPr>
          <w:rFonts w:ascii="GHEA Grapalat" w:eastAsia="Times New Roman" w:hAnsi="GHEA Grapalat" w:cs="Times New Roman"/>
          <w:color w:val="000000"/>
        </w:rPr>
        <w:t>BC(</w:t>
      </w:r>
      <w:proofErr w:type="gramEnd"/>
      <w:r w:rsidRPr="00932ADE">
        <w:rPr>
          <w:rFonts w:ascii="GHEA Grapalat" w:eastAsia="Times New Roman" w:hAnsi="GHEA Grapalat" w:cs="Times New Roman"/>
          <w:color w:val="000000"/>
        </w:rPr>
        <w:t xml:space="preserve">E)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ABC(E)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փոշի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>.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GHEA Grapalat" w:eastAsia="Times New Roman" w:hAnsi="GHEA Grapalat" w:cs="Times New Roman"/>
          <w:color w:val="000000"/>
        </w:rPr>
        <w:t xml:space="preserve">3) «D»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դասի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` D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փոշի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>: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Calibri" w:eastAsia="Times New Roman" w:hAnsi="Calibri" w:cs="Calibri"/>
          <w:color w:val="000000"/>
        </w:rPr>
        <w:t> 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Սույն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աղյուսակում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>.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GHEA Grapalat" w:eastAsia="Times New Roman" w:hAnsi="GHEA Grapalat" w:cs="Times New Roman"/>
          <w:color w:val="000000"/>
        </w:rPr>
        <w:t xml:space="preserve">ա) «++»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նշանով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նշված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օբյեկտների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ապահովման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առաջարկվող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կրակմարիչները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>.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GHEA Grapalat" w:eastAsia="Times New Roman" w:hAnsi="GHEA Grapalat" w:cs="Times New Roman"/>
          <w:color w:val="000000"/>
        </w:rPr>
        <w:t xml:space="preserve">բ) «+»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նշանով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նշված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կրակմարիչներ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որոնց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օգտագործումը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թույլատրվում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առաջարկվող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կրակմարիչների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բացակայման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համապատասխան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հիմնավորման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դեպքում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>.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GHEA Grapalat" w:eastAsia="Times New Roman" w:hAnsi="GHEA Grapalat" w:cs="Times New Roman"/>
          <w:color w:val="000000"/>
        </w:rPr>
        <w:t xml:space="preserve">գ) «-»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նշանով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նշված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կրակմարիչներ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որոնցով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չի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թույլատրվում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ապահովել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օբյեկտները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>: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Calibri" w:eastAsia="Times New Roman" w:hAnsi="Calibri" w:cs="Calibri"/>
          <w:color w:val="000000"/>
        </w:rPr>
        <w:t> 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GHEA Grapalat" w:eastAsia="Times New Roman" w:hAnsi="GHEA Grapalat" w:cs="Times New Roman"/>
          <w:b/>
          <w:bCs/>
          <w:color w:val="000000"/>
        </w:rPr>
        <w:t>ՈՒ Ղ Ե Ց ՈՒ Յ Ց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Calibri" w:eastAsia="Times New Roman" w:hAnsi="Calibri" w:cs="Calibri"/>
          <w:color w:val="000000"/>
        </w:rPr>
        <w:t> 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GHEA Grapalat" w:eastAsia="Times New Roman" w:hAnsi="GHEA Grapalat" w:cs="Times New Roman"/>
          <w:b/>
          <w:bCs/>
          <w:color w:val="000000"/>
        </w:rPr>
        <w:t>ԲԵՆԶԱԼՑԱԿԱՅԱՆՆԵՐԻ ՍՏՈՒԳԱԹԵՐԹԻ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Calibri" w:eastAsia="Times New Roman" w:hAnsi="Calibri" w:cs="Calibri"/>
          <w:color w:val="000000"/>
        </w:rPr>
        <w:t> 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Սույն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ստուգաթերթում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օգտագործվում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հետևյալ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հիմնական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հասկացությունները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>`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GHEA Grapalat" w:eastAsia="Times New Roman" w:hAnsi="GHEA Grapalat" w:cs="Times New Roman"/>
          <w:i/>
          <w:iCs/>
          <w:color w:val="000000"/>
        </w:rPr>
        <w:t xml:space="preserve">1) </w:t>
      </w:r>
      <w:proofErr w:type="spellStart"/>
      <w:proofErr w:type="gramStart"/>
      <w:r w:rsidRPr="00932ADE">
        <w:rPr>
          <w:rFonts w:ascii="GHEA Grapalat" w:eastAsia="Times New Roman" w:hAnsi="GHEA Grapalat" w:cs="Times New Roman"/>
          <w:i/>
          <w:iCs/>
          <w:color w:val="000000"/>
        </w:rPr>
        <w:t>այրվող</w:t>
      </w:r>
      <w:proofErr w:type="spellEnd"/>
      <w:proofErr w:type="gramEnd"/>
      <w:r w:rsidRPr="00932ADE">
        <w:rPr>
          <w:rFonts w:ascii="GHEA Grapalat" w:eastAsia="Times New Roman" w:hAnsi="GHEA Grapalat" w:cs="Times New Roman"/>
          <w:i/>
          <w:iCs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i/>
          <w:iCs/>
          <w:color w:val="000000"/>
        </w:rPr>
        <w:t>նյութ</w:t>
      </w:r>
      <w:proofErr w:type="spellEnd"/>
      <w:r w:rsidRPr="00932ADE">
        <w:rPr>
          <w:rFonts w:ascii="GHEA Grapalat" w:eastAsia="Times New Roman" w:hAnsi="GHEA Grapalat" w:cs="Times New Roman"/>
          <w:i/>
          <w:iCs/>
          <w:color w:val="000000"/>
        </w:rPr>
        <w:t>`</w:t>
      </w:r>
      <w:r w:rsidRPr="00932ADE">
        <w:rPr>
          <w:rFonts w:ascii="Calibri" w:eastAsia="Times New Roman" w:hAnsi="Calibri" w:cs="Calibri"/>
          <w:i/>
          <w:iCs/>
          <w:color w:val="000000"/>
        </w:rPr>
        <w:t> 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ինքնուրույն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կրակի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աղբյուրի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հեռացումից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հետո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այրվող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նյութ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>.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GHEA Grapalat" w:eastAsia="Times New Roman" w:hAnsi="GHEA Grapalat" w:cs="Times New Roman"/>
          <w:i/>
          <w:iCs/>
          <w:color w:val="000000"/>
        </w:rPr>
        <w:lastRenderedPageBreak/>
        <w:t>2)</w:t>
      </w:r>
      <w:r w:rsidRPr="00932ADE">
        <w:rPr>
          <w:rFonts w:ascii="Calibri" w:eastAsia="Times New Roman" w:hAnsi="Calibri" w:cs="Calibri"/>
          <w:i/>
          <w:iCs/>
          <w:color w:val="000000"/>
        </w:rPr>
        <w:t> </w:t>
      </w:r>
      <w:proofErr w:type="spellStart"/>
      <w:proofErr w:type="gramStart"/>
      <w:r w:rsidRPr="00932ADE">
        <w:rPr>
          <w:rFonts w:ascii="GHEA Grapalat" w:eastAsia="Times New Roman" w:hAnsi="GHEA Grapalat" w:cs="GHEA Grapalat"/>
          <w:i/>
          <w:iCs/>
          <w:color w:val="000000"/>
        </w:rPr>
        <w:t>հակահրդեհային</w:t>
      </w:r>
      <w:proofErr w:type="spellEnd"/>
      <w:proofErr w:type="gramEnd"/>
      <w:r w:rsidRPr="00932ADE">
        <w:rPr>
          <w:rFonts w:ascii="GHEA Grapalat" w:eastAsia="Times New Roman" w:hAnsi="GHEA Grapalat" w:cs="Times New Roman"/>
          <w:i/>
          <w:iCs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GHEA Grapalat"/>
          <w:i/>
          <w:iCs/>
          <w:color w:val="000000"/>
        </w:rPr>
        <w:t>միջտարածություն</w:t>
      </w:r>
      <w:proofErr w:type="spellEnd"/>
      <w:r w:rsidRPr="00932ADE">
        <w:rPr>
          <w:rFonts w:ascii="GHEA Grapalat" w:eastAsia="Times New Roman" w:hAnsi="GHEA Grapalat" w:cs="Times New Roman"/>
          <w:i/>
          <w:iCs/>
          <w:color w:val="000000"/>
        </w:rPr>
        <w:t>`</w:t>
      </w:r>
      <w:r w:rsidRPr="00932ADE">
        <w:rPr>
          <w:rFonts w:ascii="Calibri" w:eastAsia="Times New Roman" w:hAnsi="Calibri" w:cs="Calibri"/>
          <w:i/>
          <w:iCs/>
          <w:color w:val="000000"/>
        </w:rPr>
        <w:t> 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շինությունից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դեպի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հարևան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շինություններ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կրակի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տարածումը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կանխարգելելու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նպատակով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նախատեսված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տարածություն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>.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GHEA Grapalat" w:eastAsia="Times New Roman" w:hAnsi="GHEA Grapalat" w:cs="Times New Roman"/>
          <w:i/>
          <w:iCs/>
          <w:color w:val="000000"/>
        </w:rPr>
        <w:t>3)</w:t>
      </w:r>
      <w:r w:rsidRPr="00932ADE">
        <w:rPr>
          <w:rFonts w:ascii="Calibri" w:eastAsia="Times New Roman" w:hAnsi="Calibri" w:cs="Calibri"/>
          <w:i/>
          <w:iCs/>
          <w:color w:val="000000"/>
        </w:rPr>
        <w:t> </w:t>
      </w:r>
      <w:proofErr w:type="spellStart"/>
      <w:proofErr w:type="gramStart"/>
      <w:r w:rsidRPr="00932ADE">
        <w:rPr>
          <w:rFonts w:ascii="GHEA Grapalat" w:eastAsia="Times New Roman" w:hAnsi="GHEA Grapalat" w:cs="GHEA Grapalat"/>
          <w:i/>
          <w:iCs/>
          <w:color w:val="000000"/>
        </w:rPr>
        <w:t>պայթյունավտանգ</w:t>
      </w:r>
      <w:proofErr w:type="spellEnd"/>
      <w:proofErr w:type="gramEnd"/>
      <w:r w:rsidRPr="00932ADE">
        <w:rPr>
          <w:rFonts w:ascii="GHEA Grapalat" w:eastAsia="Times New Roman" w:hAnsi="GHEA Grapalat" w:cs="Times New Roman"/>
          <w:i/>
          <w:iCs/>
          <w:color w:val="000000"/>
        </w:rPr>
        <w:t>`</w:t>
      </w:r>
      <w:r w:rsidRPr="00932ADE">
        <w:rPr>
          <w:rFonts w:ascii="Calibri" w:eastAsia="Times New Roman" w:hAnsi="Calibri" w:cs="Calibri"/>
          <w:color w:val="000000"/>
        </w:rPr>
        <w:t> </w:t>
      </w:r>
      <w:proofErr w:type="spellStart"/>
      <w:r w:rsidRPr="00932ADE">
        <w:rPr>
          <w:rFonts w:ascii="GHEA Grapalat" w:eastAsia="Times New Roman" w:hAnsi="GHEA Grapalat" w:cs="GHEA Grapalat"/>
          <w:color w:val="000000"/>
        </w:rPr>
        <w:t>պայթյունի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GHEA Grapalat"/>
          <w:color w:val="000000"/>
        </w:rPr>
        <w:t>վտանգ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GHEA Grapalat"/>
          <w:color w:val="000000"/>
        </w:rPr>
        <w:t>առաջացնելու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32ADE">
        <w:rPr>
          <w:rFonts w:ascii="GHEA Grapalat" w:eastAsia="Times New Roman" w:hAnsi="GHEA Grapalat" w:cs="GHEA Grapalat"/>
          <w:color w:val="000000"/>
        </w:rPr>
        <w:t>առանց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GHEA Grapalat"/>
          <w:color w:val="000000"/>
        </w:rPr>
        <w:t>օդի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32ADE">
        <w:rPr>
          <w:rFonts w:ascii="GHEA Grapalat" w:eastAsia="Times New Roman" w:hAnsi="GHEA Grapalat" w:cs="GHEA Grapalat"/>
          <w:color w:val="000000"/>
        </w:rPr>
        <w:t>թթվածնի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GHEA Grapalat"/>
          <w:color w:val="000000"/>
        </w:rPr>
        <w:t>մասնակցության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GHEA Grapalat"/>
          <w:color w:val="000000"/>
        </w:rPr>
        <w:t>պայթյունի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GHEA Grapalat"/>
          <w:color w:val="000000"/>
        </w:rPr>
        <w:t>ունակություն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>.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GHEA Grapalat" w:eastAsia="Times New Roman" w:hAnsi="GHEA Grapalat" w:cs="Times New Roman"/>
          <w:color w:val="000000"/>
        </w:rPr>
        <w:t xml:space="preserve">4) </w:t>
      </w:r>
      <w:proofErr w:type="spellStart"/>
      <w:proofErr w:type="gramStart"/>
      <w:r w:rsidRPr="00932ADE">
        <w:rPr>
          <w:rFonts w:ascii="GHEA Grapalat" w:eastAsia="Times New Roman" w:hAnsi="GHEA Grapalat" w:cs="Times New Roman"/>
          <w:color w:val="000000"/>
        </w:rPr>
        <w:t>հրդեհաշիջման</w:t>
      </w:r>
      <w:proofErr w:type="spellEnd"/>
      <w:proofErr w:type="gramEnd"/>
      <w:r w:rsidRPr="00932ADE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հրդեհի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ազդանշանման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ինքնաշխատ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կայանքներ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(ՀՀԱ</w:t>
      </w:r>
      <w:r w:rsidRPr="00932ADE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932ADE">
        <w:rPr>
          <w:rFonts w:ascii="GHEA Grapalat" w:eastAsia="Times New Roman" w:hAnsi="GHEA Grapalat" w:cs="Times New Roman"/>
          <w:color w:val="000000"/>
        </w:rPr>
        <w:t xml:space="preserve">Կ)`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նախատեսված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հրդեհաշիջման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հրդեհի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վայրի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հայտնաբերման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>.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GHEA Grapalat" w:eastAsia="Times New Roman" w:hAnsi="GHEA Grapalat" w:cs="Times New Roman"/>
          <w:color w:val="000000"/>
        </w:rPr>
        <w:t xml:space="preserve">5) </w:t>
      </w:r>
      <w:proofErr w:type="spellStart"/>
      <w:proofErr w:type="gramStart"/>
      <w:r w:rsidRPr="00932ADE">
        <w:rPr>
          <w:rFonts w:ascii="GHEA Grapalat" w:eastAsia="Times New Roman" w:hAnsi="GHEA Grapalat" w:cs="Times New Roman"/>
          <w:color w:val="000000"/>
        </w:rPr>
        <w:t>հրդեհի</w:t>
      </w:r>
      <w:proofErr w:type="spellEnd"/>
      <w:proofErr w:type="gram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տագնապի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ազդարարման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ինքնաշխատ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համակարգ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(ՀՏԱ</w:t>
      </w:r>
      <w:r w:rsidRPr="00932ADE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932ADE">
        <w:rPr>
          <w:rFonts w:ascii="GHEA Grapalat" w:eastAsia="Times New Roman" w:hAnsi="GHEA Grapalat" w:cs="Times New Roman"/>
          <w:color w:val="000000"/>
        </w:rPr>
        <w:t xml:space="preserve">Հ)`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նախատեսված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հրդեհի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տագնապի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ազդարարման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>.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GHEA Grapalat" w:eastAsia="Times New Roman" w:hAnsi="GHEA Grapalat" w:cs="Times New Roman"/>
          <w:color w:val="000000"/>
        </w:rPr>
        <w:t xml:space="preserve">6) </w:t>
      </w:r>
      <w:proofErr w:type="spellStart"/>
      <w:proofErr w:type="gramStart"/>
      <w:r w:rsidRPr="00932ADE">
        <w:rPr>
          <w:rFonts w:ascii="GHEA Grapalat" w:eastAsia="Times New Roman" w:hAnsi="GHEA Grapalat" w:cs="Times New Roman"/>
          <w:color w:val="000000"/>
        </w:rPr>
        <w:t>հրդեհի</w:t>
      </w:r>
      <w:proofErr w:type="spellEnd"/>
      <w:proofErr w:type="gram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տագնապի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ազդանշանի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փոխանցման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ինքնաշխատ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համակարգ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(ՀՏԱՓ</w:t>
      </w:r>
      <w:r w:rsidRPr="00932ADE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932ADE">
        <w:rPr>
          <w:rFonts w:ascii="GHEA Grapalat" w:eastAsia="Times New Roman" w:hAnsi="GHEA Grapalat" w:cs="Times New Roman"/>
          <w:color w:val="000000"/>
        </w:rPr>
        <w:t xml:space="preserve">Հ)`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նախատեսված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հրդեհի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տագնապի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ազդանշանը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օբյեկտից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կապի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որևէ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հնարավոր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միջոցով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լիազոր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մարմնին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հաղորդման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>.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GHEA Grapalat" w:eastAsia="Times New Roman" w:hAnsi="GHEA Grapalat" w:cs="Times New Roman"/>
          <w:color w:val="000000"/>
        </w:rPr>
        <w:t xml:space="preserve">7) </w:t>
      </w:r>
      <w:proofErr w:type="spellStart"/>
      <w:proofErr w:type="gramStart"/>
      <w:r w:rsidRPr="00932ADE">
        <w:rPr>
          <w:rFonts w:ascii="GHEA Grapalat" w:eastAsia="Times New Roman" w:hAnsi="GHEA Grapalat" w:cs="Times New Roman"/>
          <w:color w:val="000000"/>
        </w:rPr>
        <w:t>լիազոր</w:t>
      </w:r>
      <w:proofErr w:type="spellEnd"/>
      <w:proofErr w:type="gram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մարմին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Հայաստանի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Հանրապետության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ներքին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գործերի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նախարարություն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>: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GHEA Grapalat" w:eastAsia="Times New Roman" w:hAnsi="GHEA Grapalat" w:cs="Times New Roman"/>
          <w:color w:val="000000"/>
        </w:rPr>
        <w:t xml:space="preserve">8) </w:t>
      </w:r>
      <w:proofErr w:type="spellStart"/>
      <w:proofErr w:type="gramStart"/>
      <w:r w:rsidRPr="00932ADE">
        <w:rPr>
          <w:rFonts w:ascii="GHEA Grapalat" w:eastAsia="Times New Roman" w:hAnsi="GHEA Grapalat" w:cs="Times New Roman"/>
          <w:color w:val="000000"/>
        </w:rPr>
        <w:t>հրդեհաշիջման</w:t>
      </w:r>
      <w:proofErr w:type="spellEnd"/>
      <w:proofErr w:type="gram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սկզբնական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միջոցներ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՝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կրակմարիչներ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արկղավազով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դույլ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բահ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կեռաձող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932ADE">
        <w:rPr>
          <w:rFonts w:ascii="GHEA Grapalat" w:eastAsia="Times New Roman" w:hAnsi="GHEA Grapalat" w:cs="Times New Roman"/>
          <w:color w:val="000000"/>
        </w:rPr>
        <w:t>կացին</w:t>
      </w:r>
      <w:proofErr w:type="spellEnd"/>
      <w:r w:rsidRPr="00932ADE">
        <w:rPr>
          <w:rFonts w:ascii="GHEA Grapalat" w:eastAsia="Times New Roman" w:hAnsi="GHEA Grapalat" w:cs="Times New Roman"/>
          <w:color w:val="000000"/>
        </w:rPr>
        <w:t>: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(</w:t>
      </w:r>
      <w:proofErr w:type="spellStart"/>
      <w:proofErr w:type="gramStart"/>
      <w:r w:rsidRPr="00932AD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hավելվածը</w:t>
      </w:r>
      <w:proofErr w:type="spellEnd"/>
      <w:proofErr w:type="gramEnd"/>
      <w:r w:rsidRPr="00932ADE">
        <w:rPr>
          <w:rFonts w:ascii="GHEA Grapalat" w:eastAsia="Times New Roman" w:hAnsi="GHEA Grapalat" w:cs="Times New Roman"/>
          <w:b/>
          <w:bCs/>
          <w:i/>
          <w:iCs/>
          <w:color w:val="000000"/>
        </w:rPr>
        <w:t xml:space="preserve"> </w:t>
      </w:r>
      <w:proofErr w:type="spellStart"/>
      <w:r w:rsidRPr="00932AD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լրաց</w:t>
      </w:r>
      <w:proofErr w:type="spellEnd"/>
      <w:r w:rsidRPr="00932AD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. 12.09.19 N 1244-Ն,</w:t>
      </w:r>
      <w:r w:rsidRPr="00932ADE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proofErr w:type="spellStart"/>
      <w:r w:rsidRPr="00932ADE">
        <w:rPr>
          <w:rFonts w:ascii="GHEA Grapalat" w:eastAsia="Times New Roman" w:hAnsi="GHEA Grapalat" w:cs="GHEA Grapalat"/>
          <w:b/>
          <w:bCs/>
          <w:i/>
          <w:iCs/>
          <w:color w:val="000000"/>
        </w:rPr>
        <w:t>փոփ</w:t>
      </w:r>
      <w:proofErr w:type="spellEnd"/>
      <w:r w:rsidRPr="00932ADE">
        <w:rPr>
          <w:rFonts w:ascii="GHEA Grapalat" w:eastAsia="Times New Roman" w:hAnsi="GHEA Grapalat" w:cs="Times New Roman"/>
          <w:b/>
          <w:bCs/>
          <w:i/>
          <w:iCs/>
          <w:color w:val="000000"/>
        </w:rPr>
        <w:t xml:space="preserve">., </w:t>
      </w:r>
      <w:proofErr w:type="spellStart"/>
      <w:r w:rsidRPr="00932ADE">
        <w:rPr>
          <w:rFonts w:ascii="GHEA Grapalat" w:eastAsia="Times New Roman" w:hAnsi="GHEA Grapalat" w:cs="GHEA Grapalat"/>
          <w:b/>
          <w:bCs/>
          <w:i/>
          <w:iCs/>
          <w:color w:val="000000"/>
        </w:rPr>
        <w:t>լրաց</w:t>
      </w:r>
      <w:proofErr w:type="spellEnd"/>
      <w:r w:rsidRPr="00932ADE">
        <w:rPr>
          <w:rFonts w:ascii="GHEA Grapalat" w:eastAsia="Times New Roman" w:hAnsi="GHEA Grapalat" w:cs="Times New Roman"/>
          <w:b/>
          <w:bCs/>
          <w:i/>
          <w:iCs/>
          <w:color w:val="000000"/>
        </w:rPr>
        <w:t xml:space="preserve">., </w:t>
      </w:r>
      <w:proofErr w:type="spellStart"/>
      <w:r w:rsidRPr="00932ADE">
        <w:rPr>
          <w:rFonts w:ascii="GHEA Grapalat" w:eastAsia="Times New Roman" w:hAnsi="GHEA Grapalat" w:cs="GHEA Grapalat"/>
          <w:b/>
          <w:bCs/>
          <w:i/>
          <w:iCs/>
          <w:color w:val="000000"/>
        </w:rPr>
        <w:t>խմբ</w:t>
      </w:r>
      <w:proofErr w:type="spellEnd"/>
      <w:r w:rsidRPr="00932AD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. 18.01.24</w:t>
      </w:r>
      <w:r w:rsidRPr="00932ADE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932AD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N 88-</w:t>
      </w:r>
      <w:r w:rsidRPr="00932ADE">
        <w:rPr>
          <w:rFonts w:ascii="GHEA Grapalat" w:eastAsia="Times New Roman" w:hAnsi="GHEA Grapalat" w:cs="GHEA Grapalat"/>
          <w:b/>
          <w:bCs/>
          <w:i/>
          <w:iCs/>
          <w:color w:val="000000"/>
        </w:rPr>
        <w:t>Ն</w:t>
      </w:r>
      <w:r w:rsidRPr="00932AD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)</w:t>
      </w:r>
    </w:p>
    <w:p w:rsidR="00973AE2" w:rsidRPr="00932ADE" w:rsidRDefault="00973AE2" w:rsidP="00973AE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32ADE">
        <w:rPr>
          <w:rFonts w:ascii="Calibri" w:eastAsia="Times New Roman" w:hAnsi="Calibri" w:cs="Calibri"/>
          <w:color w:val="000000"/>
        </w:rPr>
        <w:t> </w:t>
      </w:r>
    </w:p>
    <w:bookmarkEnd w:id="0"/>
    <w:p w:rsidR="00B633DE" w:rsidRPr="00932ADE" w:rsidRDefault="00B633DE" w:rsidP="00973AE2">
      <w:pPr>
        <w:jc w:val="both"/>
        <w:rPr>
          <w:rFonts w:ascii="GHEA Grapalat" w:hAnsi="GHEA Grapalat"/>
        </w:rPr>
      </w:pPr>
    </w:p>
    <w:sectPr w:rsidR="00B633DE" w:rsidRPr="00932A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32"/>
    <w:rsid w:val="002C2532"/>
    <w:rsid w:val="00932ADE"/>
    <w:rsid w:val="00973AE2"/>
    <w:rsid w:val="009E480E"/>
    <w:rsid w:val="00B6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1BA14-255C-4352-BBF3-CE04C31E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253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2532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NormalWeb">
    <w:name w:val="Normal (Web)"/>
    <w:basedOn w:val="Normal"/>
    <w:uiPriority w:val="99"/>
    <w:unhideWhenUsed/>
    <w:rsid w:val="002C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C2532"/>
    <w:rPr>
      <w:b/>
      <w:bCs/>
    </w:rPr>
  </w:style>
  <w:style w:type="character" w:styleId="Emphasis">
    <w:name w:val="Emphasis"/>
    <w:qFormat/>
    <w:rsid w:val="002C2532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2C25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2C2532"/>
    <w:rPr>
      <w:rFonts w:ascii="Cambria" w:eastAsia="Times New Roman" w:hAnsi="Cambria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2024-03-01T07:54:00Z</dcterms:created>
  <dcterms:modified xsi:type="dcterms:W3CDTF">2024-03-01T07:54:00Z</dcterms:modified>
</cp:coreProperties>
</file>